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210.0" w:type="dxa"/>
        <w:jc w:val="left"/>
        <w:tblInd w:w="50.0" w:type="dxa"/>
        <w:tblLayout w:type="fixed"/>
        <w:tblLook w:val="0000"/>
      </w:tblPr>
      <w:tblGrid>
        <w:gridCol w:w="2445"/>
        <w:gridCol w:w="6765"/>
        <w:tblGridChange w:id="0">
          <w:tblGrid>
            <w:gridCol w:w="2445"/>
            <w:gridCol w:w="676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419225" cy="13589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9225" cy="13589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Dr.Alexander Mendieta</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Dra.Jennifer Matos.</w:t>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30">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1">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2">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3">
            <w:pPr>
              <w:pageBreakBefore w:val="0"/>
              <w:spacing w:after="0" w:line="276" w:lineRule="auto"/>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34">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35">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36">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37">
            <w:pPr>
              <w:spacing w:after="0" w:line="276" w:lineRule="auto"/>
              <w:rPr>
                <w:rFonts w:ascii="Arial" w:cs="Arial" w:eastAsia="Arial" w:hAnsi="Arial"/>
                <w:sz w:val="26"/>
                <w:szCs w:val="26"/>
              </w:rPr>
            </w:pPr>
            <w:r w:rsidDel="00000000" w:rsidR="00000000" w:rsidRPr="00000000">
              <w:rPr>
                <w:rtl w:val="0"/>
              </w:rPr>
            </w:r>
          </w:p>
          <w:p w:rsidR="00000000" w:rsidDel="00000000" w:rsidP="00000000" w:rsidRDefault="00000000" w:rsidRPr="00000000" w14:paraId="00000038">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9">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A">
            <w:pPr>
              <w:spacing w:after="0" w:line="276" w:lineRule="auto"/>
              <w:rPr>
                <w:rFonts w:ascii="Arial" w:cs="Arial" w:eastAsia="Arial" w:hAnsi="Arial"/>
              </w:rPr>
            </w:pPr>
            <w:r w:rsidDel="00000000" w:rsidR="00000000" w:rsidRPr="00000000">
              <w:rPr>
                <w:rtl w:val="0"/>
              </w:rPr>
            </w:r>
          </w:p>
          <w:p w:rsidR="00000000" w:rsidDel="00000000" w:rsidP="00000000" w:rsidRDefault="00000000" w:rsidRPr="00000000" w14:paraId="0000003B">
            <w:pPr>
              <w:pStyle w:val="Heading2"/>
              <w:pBdr>
                <w:top w:color="auto" w:space="0" w:sz="0" w:val="none"/>
                <w:left w:color="auto" w:space="0" w:sz="0" w:val="none"/>
                <w:bottom w:color="auto" w:space="0" w:sz="0" w:val="none"/>
                <w:right w:color="auto" w:space="0" w:sz="0" w:val="none"/>
                <w:between w:color="auto" w:space="0" w:sz="0" w:val="none"/>
              </w:pBdr>
              <w:spacing w:after="240" w:before="0" w:line="360" w:lineRule="auto"/>
              <w:rPr>
                <w:rFonts w:ascii="Arial" w:cs="Arial" w:eastAsia="Arial" w:hAnsi="Arial"/>
                <w:color w:val="1f1f1f"/>
                <w:sz w:val="24"/>
                <w:szCs w:val="24"/>
              </w:rPr>
            </w:pPr>
            <w:bookmarkStart w:colFirst="0" w:colLast="0" w:name="_gglteypd44lg" w:id="0"/>
            <w:bookmarkEnd w:id="0"/>
            <w:r w:rsidDel="00000000" w:rsidR="00000000" w:rsidRPr="00000000">
              <w:rPr>
                <w:rFonts w:ascii="Arial" w:cs="Arial" w:eastAsia="Arial" w:hAnsi="Arial"/>
                <w:color w:val="1f1f1f"/>
                <w:sz w:val="24"/>
                <w:szCs w:val="24"/>
                <w:rtl w:val="0"/>
              </w:rPr>
              <w:t xml:space="preserve">Asociación Hispana de Profesionales de la Salud</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Comité Organizador XVII Congreso Médico Anual Internacional</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Solicitud de Fondos</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Abril, 8, 2024.</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Estimados Auspiciadores y Miembros: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Nos dirigimos a ustedes a nombre de la Asociación Hispana de Profesionales de la Salud (AHPS) y del Comité Organizador del XVII Congreso Médico Anual Internacional, para solicitar su invaluable apoyo financiero para la realización de este importante evento.</w:t>
            </w:r>
          </w:p>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b w:val="1"/>
                <w:color w:val="1f1f1f"/>
                <w:sz w:val="24"/>
                <w:szCs w:val="24"/>
                <w:rtl w:val="0"/>
              </w:rPr>
              <w:t xml:space="preserve">Tema Central:</w:t>
            </w:r>
            <w:r w:rsidDel="00000000" w:rsidR="00000000" w:rsidRPr="00000000">
              <w:rPr>
                <w:rFonts w:ascii="Arial" w:cs="Arial" w:eastAsia="Arial" w:hAnsi="Arial"/>
                <w:color w:val="1f1f1f"/>
                <w:sz w:val="24"/>
                <w:szCs w:val="24"/>
                <w:rtl w:val="0"/>
              </w:rPr>
              <w:t xml:space="preserve"> El Impacto del Cambio Climático en la Salud Física y Mental: Perspectivas Globales y Locales.</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b w:val="1"/>
                <w:color w:val="1f1f1f"/>
                <w:sz w:val="24"/>
                <w:szCs w:val="24"/>
                <w:rtl w:val="0"/>
              </w:rPr>
              <w:t xml:space="preserve">Fecha y Hora:</w:t>
            </w:r>
            <w:r w:rsidDel="00000000" w:rsidR="00000000" w:rsidRPr="00000000">
              <w:rPr>
                <w:rFonts w:ascii="Arial" w:cs="Arial" w:eastAsia="Arial" w:hAnsi="Arial"/>
                <w:color w:val="1f1f1f"/>
                <w:sz w:val="24"/>
                <w:szCs w:val="24"/>
                <w:rtl w:val="0"/>
              </w:rPr>
              <w:t xml:space="preserve"> Domingo 5 de mayo de 2024, de 8:00 a.m. a 4:00 p.m.</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b w:val="1"/>
                <w:color w:val="1f1f1f"/>
                <w:sz w:val="24"/>
                <w:szCs w:val="24"/>
                <w:rtl w:val="0"/>
              </w:rPr>
              <w:t xml:space="preserve">Lugar:</w:t>
            </w:r>
            <w:r w:rsidDel="00000000" w:rsidR="00000000" w:rsidRPr="00000000">
              <w:rPr>
                <w:rFonts w:ascii="Arial" w:cs="Arial" w:eastAsia="Arial" w:hAnsi="Arial"/>
                <w:color w:val="1f1f1f"/>
                <w:sz w:val="24"/>
                <w:szCs w:val="24"/>
                <w:rtl w:val="0"/>
              </w:rPr>
              <w:t xml:space="preserve"> Cherkasky Auditorium at Montefiore Hospital, 110 East 210th St, Bronx, NY 10467.</w:t>
            </w:r>
          </w:p>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Descripción del Congreso:</w:t>
            </w:r>
          </w:p>
          <w:p w:rsidR="00000000" w:rsidDel="00000000" w:rsidP="00000000" w:rsidRDefault="00000000" w:rsidRPr="00000000" w14:paraId="00000046">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El XVII Congreso Médico Anual Internacional de la AHPS se centrará en el tema crucial del cambio climático y su impacto en la salud física y mental. Este evento reunirá a destacados académicos, intelectuales y profesionales de la salud de todo el mundo para compartir conocimientos, investigaciones y mejores prácticas para abordar este desafío global.</w:t>
            </w:r>
          </w:p>
          <w:p w:rsidR="00000000" w:rsidDel="00000000" w:rsidP="00000000" w:rsidRDefault="00000000" w:rsidRPr="00000000" w14:paraId="00000047">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Programa del Congreso:</w:t>
            </w:r>
          </w:p>
          <w:p w:rsidR="00000000" w:rsidDel="00000000" w:rsidP="00000000" w:rsidRDefault="00000000" w:rsidRPr="00000000" w14:paraId="00000048">
            <w:pPr>
              <w:numPr>
                <w:ilvl w:val="0"/>
                <w:numId w:val="2"/>
              </w:numPr>
              <w:pBdr>
                <w:top w:color="auto" w:space="0" w:sz="0" w:val="none"/>
                <w:bottom w:color="auto" w:space="0" w:sz="0" w:val="none"/>
                <w:right w:color="auto" w:space="0" w:sz="0" w:val="none"/>
                <w:between w:color="auto" w:space="0" w:sz="0" w:val="none"/>
              </w:pBdr>
              <w:spacing w:after="0" w:afterAutospacing="0" w:before="60" w:line="420" w:lineRule="auto"/>
              <w:ind w:left="720" w:hanging="360"/>
            </w:pPr>
            <w:r w:rsidDel="00000000" w:rsidR="00000000" w:rsidRPr="00000000">
              <w:rPr>
                <w:rFonts w:ascii="Arial" w:cs="Arial" w:eastAsia="Arial" w:hAnsi="Arial"/>
                <w:b w:val="1"/>
                <w:color w:val="1f1f1f"/>
                <w:sz w:val="24"/>
                <w:szCs w:val="24"/>
                <w:rtl w:val="0"/>
              </w:rPr>
              <w:t xml:space="preserve">Sesiones plenarias:</w:t>
            </w:r>
            <w:r w:rsidDel="00000000" w:rsidR="00000000" w:rsidRPr="00000000">
              <w:rPr>
                <w:rFonts w:ascii="Arial" w:cs="Arial" w:eastAsia="Arial" w:hAnsi="Arial"/>
                <w:color w:val="1f1f1f"/>
                <w:sz w:val="24"/>
                <w:szCs w:val="24"/>
                <w:rtl w:val="0"/>
              </w:rPr>
              <w:t xml:space="preserve"> Presentaciones de expertos internacionales sobre el impacto del cambio climático en la salud.</w:t>
            </w:r>
          </w:p>
          <w:p w:rsidR="00000000" w:rsidDel="00000000" w:rsidP="00000000" w:rsidRDefault="00000000" w:rsidRPr="00000000" w14:paraId="00000049">
            <w:pPr>
              <w:numPr>
                <w:ilvl w:val="0"/>
                <w:numId w:val="2"/>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b w:val="1"/>
                <w:color w:val="1f1f1f"/>
                <w:sz w:val="24"/>
                <w:szCs w:val="24"/>
                <w:rtl w:val="0"/>
              </w:rPr>
              <w:t xml:space="preserve">Mesas redondas:</w:t>
            </w:r>
            <w:r w:rsidDel="00000000" w:rsidR="00000000" w:rsidRPr="00000000">
              <w:rPr>
                <w:rFonts w:ascii="Arial" w:cs="Arial" w:eastAsia="Arial" w:hAnsi="Arial"/>
                <w:color w:val="1f1f1f"/>
                <w:sz w:val="24"/>
                <w:szCs w:val="24"/>
                <w:rtl w:val="0"/>
              </w:rPr>
              <w:t xml:space="preserve"> Discusiones interactivas sobre temas específicos relacionados con el cambio climático y la salud.</w:t>
            </w:r>
          </w:p>
          <w:p w:rsidR="00000000" w:rsidDel="00000000" w:rsidP="00000000" w:rsidRDefault="00000000" w:rsidRPr="00000000" w14:paraId="0000004A">
            <w:pPr>
              <w:numPr>
                <w:ilvl w:val="0"/>
                <w:numId w:val="2"/>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b w:val="1"/>
                <w:color w:val="1f1f1f"/>
                <w:sz w:val="24"/>
                <w:szCs w:val="24"/>
                <w:rtl w:val="0"/>
              </w:rPr>
              <w:t xml:space="preserve">Talleres:</w:t>
            </w:r>
            <w:r w:rsidDel="00000000" w:rsidR="00000000" w:rsidRPr="00000000">
              <w:rPr>
                <w:rFonts w:ascii="Arial" w:cs="Arial" w:eastAsia="Arial" w:hAnsi="Arial"/>
                <w:color w:val="1f1f1f"/>
                <w:sz w:val="24"/>
                <w:szCs w:val="24"/>
                <w:rtl w:val="0"/>
              </w:rPr>
              <w:t xml:space="preserve"> Capacitación práctica sobre estrategias para mitigar el impacto del cambio climático en la salud.</w:t>
            </w:r>
          </w:p>
          <w:p w:rsidR="00000000" w:rsidDel="00000000" w:rsidP="00000000" w:rsidRDefault="00000000" w:rsidRPr="00000000" w14:paraId="0000004B">
            <w:pPr>
              <w:numPr>
                <w:ilvl w:val="0"/>
                <w:numId w:val="2"/>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b w:val="1"/>
                <w:color w:val="1f1f1f"/>
                <w:sz w:val="24"/>
                <w:szCs w:val="24"/>
                <w:rtl w:val="0"/>
              </w:rPr>
              <w:t xml:space="preserve">Mesa redonda:</w:t>
            </w:r>
            <w:r w:rsidDel="00000000" w:rsidR="00000000" w:rsidRPr="00000000">
              <w:rPr>
                <w:rFonts w:ascii="Arial" w:cs="Arial" w:eastAsia="Arial" w:hAnsi="Arial"/>
                <w:color w:val="1f1f1f"/>
                <w:sz w:val="24"/>
                <w:szCs w:val="24"/>
                <w:rtl w:val="0"/>
              </w:rPr>
              <w:t xml:space="preserve"> Orientación para el inmigrante profesional de la salud en la preparación de sus exámenes para obtener su licencia en el área de medicina, enfermería y odontología.</w:t>
            </w:r>
          </w:p>
          <w:p w:rsidR="00000000" w:rsidDel="00000000" w:rsidP="00000000" w:rsidRDefault="00000000" w:rsidRPr="00000000" w14:paraId="0000004C">
            <w:pPr>
              <w:numPr>
                <w:ilvl w:val="0"/>
                <w:numId w:val="2"/>
              </w:numPr>
              <w:pBdr>
                <w:top w:color="auto" w:space="0" w:sz="0" w:val="none"/>
                <w:bottom w:color="auto" w:space="0" w:sz="0" w:val="none"/>
                <w:right w:color="auto" w:space="0" w:sz="0" w:val="none"/>
                <w:between w:color="auto" w:space="0" w:sz="0" w:val="none"/>
              </w:pBdr>
              <w:spacing w:after="60" w:before="0" w:beforeAutospacing="0" w:line="420" w:lineRule="auto"/>
              <w:ind w:left="720" w:hanging="360"/>
            </w:pPr>
            <w:r w:rsidDel="00000000" w:rsidR="00000000" w:rsidRPr="00000000">
              <w:rPr>
                <w:rFonts w:ascii="Arial" w:cs="Arial" w:eastAsia="Arial" w:hAnsi="Arial"/>
                <w:b w:val="1"/>
                <w:color w:val="1f1f1f"/>
                <w:sz w:val="24"/>
                <w:szCs w:val="24"/>
                <w:rtl w:val="0"/>
              </w:rPr>
              <w:t xml:space="preserve">Entrega del VIII Premio Anual Dr. Marcos Charles Santana Health Legacy Award:</w:t>
            </w:r>
            <w:r w:rsidDel="00000000" w:rsidR="00000000" w:rsidRPr="00000000">
              <w:rPr>
                <w:rFonts w:ascii="Arial" w:cs="Arial" w:eastAsia="Arial" w:hAnsi="Arial"/>
                <w:color w:val="1f1f1f"/>
                <w:sz w:val="24"/>
                <w:szCs w:val="24"/>
                <w:rtl w:val="0"/>
              </w:rPr>
              <w:t xml:space="preserve"> Reconocimiento a la trayectoria del Dr. Marcos Charles Santana por más de 54 años de servicio en la medicina y la docencia.</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Solicitud de Fondos: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Para garantizar el éxito de este evento y la participación de un amplio número de profesionales de la salud, solicitamos su apoyo financiero para cubrir los siguientes gastos:</w:t>
            </w:r>
          </w:p>
          <w:p w:rsidR="00000000" w:rsidDel="00000000" w:rsidP="00000000" w:rsidRDefault="00000000" w:rsidRPr="00000000" w14:paraId="0000004F">
            <w:pPr>
              <w:numPr>
                <w:ilvl w:val="0"/>
                <w:numId w:val="3"/>
              </w:numPr>
              <w:pBdr>
                <w:top w:color="auto" w:space="0" w:sz="0" w:val="none"/>
                <w:bottom w:color="auto" w:space="0" w:sz="0" w:val="none"/>
                <w:right w:color="auto" w:space="0" w:sz="0" w:val="none"/>
                <w:between w:color="auto" w:space="0" w:sz="0" w:val="none"/>
              </w:pBdr>
              <w:spacing w:after="0" w:afterAutospacing="0" w:before="60" w:line="420" w:lineRule="auto"/>
              <w:ind w:left="720" w:hanging="360"/>
            </w:pPr>
            <w:r w:rsidDel="00000000" w:rsidR="00000000" w:rsidRPr="00000000">
              <w:rPr>
                <w:rFonts w:ascii="Arial" w:cs="Arial" w:eastAsia="Arial" w:hAnsi="Arial"/>
                <w:color w:val="1f1f1f"/>
                <w:sz w:val="24"/>
                <w:szCs w:val="24"/>
                <w:rtl w:val="0"/>
              </w:rPr>
              <w:t xml:space="preserve">Alquiler del local[Cuando aplica].</w:t>
            </w:r>
          </w:p>
          <w:p w:rsidR="00000000" w:rsidDel="00000000" w:rsidP="00000000" w:rsidRDefault="00000000" w:rsidRPr="00000000" w14:paraId="00000050">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color w:val="1f1f1f"/>
                <w:sz w:val="24"/>
                <w:szCs w:val="24"/>
                <w:rtl w:val="0"/>
              </w:rPr>
              <w:t xml:space="preserve">Equipos audiovisuales</w:t>
            </w:r>
          </w:p>
          <w:p w:rsidR="00000000" w:rsidDel="00000000" w:rsidP="00000000" w:rsidRDefault="00000000" w:rsidRPr="00000000" w14:paraId="00000051">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color w:val="1f1f1f"/>
                <w:sz w:val="24"/>
                <w:szCs w:val="24"/>
                <w:rtl w:val="0"/>
              </w:rPr>
              <w:t xml:space="preserve">Material de impresión</w:t>
            </w:r>
          </w:p>
          <w:p w:rsidR="00000000" w:rsidDel="00000000" w:rsidP="00000000" w:rsidRDefault="00000000" w:rsidRPr="00000000" w14:paraId="00000052">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color w:val="1f1f1f"/>
                <w:sz w:val="24"/>
                <w:szCs w:val="24"/>
                <w:rtl w:val="0"/>
              </w:rPr>
              <w:t xml:space="preserve">Alimentación y refrigerios</w:t>
            </w:r>
          </w:p>
          <w:p w:rsidR="00000000" w:rsidDel="00000000" w:rsidP="00000000" w:rsidRDefault="00000000" w:rsidRPr="00000000" w14:paraId="00000053">
            <w:pPr>
              <w:numPr>
                <w:ilvl w:val="0"/>
                <w:numId w:val="3"/>
              </w:numPr>
              <w:pBdr>
                <w:top w:color="auto" w:space="0" w:sz="0" w:val="none"/>
                <w:bottom w:color="auto" w:space="0" w:sz="0" w:val="none"/>
                <w:right w:color="auto" w:space="0" w:sz="0" w:val="none"/>
                <w:between w:color="auto" w:space="0" w:sz="0" w:val="none"/>
              </w:pBdr>
              <w:spacing w:after="60" w:before="0" w:beforeAutospacing="0" w:line="420" w:lineRule="auto"/>
              <w:ind w:left="720" w:hanging="360"/>
            </w:pPr>
            <w:r w:rsidDel="00000000" w:rsidR="00000000" w:rsidRPr="00000000">
              <w:rPr>
                <w:rFonts w:ascii="Arial" w:cs="Arial" w:eastAsia="Arial" w:hAnsi="Arial"/>
                <w:color w:val="1f1f1f"/>
                <w:sz w:val="24"/>
                <w:szCs w:val="24"/>
                <w:rtl w:val="0"/>
              </w:rPr>
              <w:t xml:space="preserve">Gastos de viaje y alojamiento para los ponentes</w:t>
            </w:r>
          </w:p>
          <w:p w:rsidR="00000000" w:rsidDel="00000000" w:rsidP="00000000" w:rsidRDefault="00000000" w:rsidRPr="00000000" w14:paraId="00000054">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Beneficios para los Auspiciadores:</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Los patrocinadores del XVII Congreso Médico Anual Internacional de la AHPS recibirán una serie de beneficios, incluyendo:</w:t>
            </w:r>
          </w:p>
          <w:p w:rsidR="00000000" w:rsidDel="00000000" w:rsidP="00000000" w:rsidRDefault="00000000" w:rsidRPr="00000000" w14:paraId="00000056">
            <w:pPr>
              <w:numPr>
                <w:ilvl w:val="0"/>
                <w:numId w:val="1"/>
              </w:numPr>
              <w:pBdr>
                <w:top w:color="auto" w:space="0" w:sz="0" w:val="none"/>
                <w:bottom w:color="auto" w:space="0" w:sz="0" w:val="none"/>
                <w:right w:color="auto" w:space="0" w:sz="0" w:val="none"/>
                <w:between w:color="auto" w:space="0" w:sz="0" w:val="none"/>
              </w:pBdr>
              <w:spacing w:after="0" w:afterAutospacing="0" w:before="60" w:line="420" w:lineRule="auto"/>
              <w:ind w:left="720" w:hanging="360"/>
            </w:pPr>
            <w:r w:rsidDel="00000000" w:rsidR="00000000" w:rsidRPr="00000000">
              <w:rPr>
                <w:rFonts w:ascii="Arial" w:cs="Arial" w:eastAsia="Arial" w:hAnsi="Arial"/>
                <w:color w:val="1f1f1f"/>
                <w:sz w:val="24"/>
                <w:szCs w:val="24"/>
                <w:rtl w:val="0"/>
              </w:rPr>
              <w:t xml:space="preserve">Reconocimiento en el programa del Congreso y en los materiales promocionales</w:t>
            </w:r>
          </w:p>
          <w:p w:rsidR="00000000" w:rsidDel="00000000" w:rsidP="00000000" w:rsidRDefault="00000000" w:rsidRPr="00000000" w14:paraId="00000057">
            <w:pPr>
              <w:numPr>
                <w:ilvl w:val="0"/>
                <w:numId w:val="1"/>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color w:val="1f1f1f"/>
                <w:sz w:val="24"/>
                <w:szCs w:val="24"/>
                <w:rtl w:val="0"/>
              </w:rPr>
              <w:t xml:space="preserve">Oportunidad de presentar su empresa o institución a los participantes</w:t>
            </w:r>
          </w:p>
          <w:p w:rsidR="00000000" w:rsidDel="00000000" w:rsidP="00000000" w:rsidRDefault="00000000" w:rsidRPr="00000000" w14:paraId="00000058">
            <w:pPr>
              <w:numPr>
                <w:ilvl w:val="0"/>
                <w:numId w:val="1"/>
              </w:numPr>
              <w:pBdr>
                <w:top w:color="auto" w:space="0" w:sz="0" w:val="none"/>
                <w:bottom w:color="auto" w:space="0" w:sz="0" w:val="none"/>
                <w:right w:color="auto" w:space="0" w:sz="0" w:val="none"/>
                <w:between w:color="auto" w:space="0" w:sz="0" w:val="none"/>
              </w:pBdr>
              <w:spacing w:after="0" w:afterAutospacing="0" w:before="0" w:beforeAutospacing="0" w:line="420" w:lineRule="auto"/>
              <w:ind w:left="720" w:hanging="360"/>
            </w:pPr>
            <w:r w:rsidDel="00000000" w:rsidR="00000000" w:rsidRPr="00000000">
              <w:rPr>
                <w:rFonts w:ascii="Arial" w:cs="Arial" w:eastAsia="Arial" w:hAnsi="Arial"/>
                <w:color w:val="1f1f1f"/>
                <w:sz w:val="24"/>
                <w:szCs w:val="24"/>
                <w:rtl w:val="0"/>
              </w:rPr>
              <w:t xml:space="preserve">Acceso exclusivo a los ponentes y a otros profesionales de la salud</w:t>
            </w:r>
          </w:p>
          <w:p w:rsidR="00000000" w:rsidDel="00000000" w:rsidP="00000000" w:rsidRDefault="00000000" w:rsidRPr="00000000" w14:paraId="00000059">
            <w:pPr>
              <w:numPr>
                <w:ilvl w:val="0"/>
                <w:numId w:val="1"/>
              </w:numPr>
              <w:pBdr>
                <w:top w:color="auto" w:space="0" w:sz="0" w:val="none"/>
                <w:bottom w:color="auto" w:space="0" w:sz="0" w:val="none"/>
                <w:right w:color="auto" w:space="0" w:sz="0" w:val="none"/>
                <w:between w:color="auto" w:space="0" w:sz="0" w:val="none"/>
              </w:pBdr>
              <w:spacing w:after="60" w:before="0" w:beforeAutospacing="0" w:line="420" w:lineRule="auto"/>
              <w:ind w:left="720" w:hanging="360"/>
            </w:pPr>
            <w:r w:rsidDel="00000000" w:rsidR="00000000" w:rsidRPr="00000000">
              <w:rPr>
                <w:rFonts w:ascii="Arial" w:cs="Arial" w:eastAsia="Arial" w:hAnsi="Arial"/>
                <w:color w:val="1f1f1f"/>
                <w:sz w:val="24"/>
                <w:szCs w:val="24"/>
                <w:rtl w:val="0"/>
              </w:rPr>
              <w:t xml:space="preserve">Posicionamiento como empresa o institución socialmente responsable</w:t>
            </w:r>
          </w:p>
          <w:p w:rsidR="00000000" w:rsidDel="00000000" w:rsidP="00000000" w:rsidRDefault="00000000" w:rsidRPr="00000000" w14:paraId="0000005A">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Invitación a Colaborar:</w:t>
            </w:r>
          </w:p>
          <w:p w:rsidR="00000000" w:rsidDel="00000000" w:rsidP="00000000" w:rsidRDefault="00000000" w:rsidRPr="00000000" w14:paraId="0000005B">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La AHPSI es una organización sin fines de lucro dedicada a promover la salud y el bienestar de la comunidad hispana. Su apoyo financiero es fundamental para el éxito de este evento y para la promoción de la salud en el contexto del cambio climático.</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color w:val="1f1f1f"/>
                <w:sz w:val="24"/>
                <w:szCs w:val="24"/>
              </w:rPr>
            </w:pPr>
            <w:r w:rsidDel="00000000" w:rsidR="00000000" w:rsidRPr="00000000">
              <w:rPr>
                <w:rFonts w:ascii="Arial" w:cs="Arial" w:eastAsia="Arial" w:hAnsi="Arial"/>
                <w:color w:val="1f1f1f"/>
                <w:sz w:val="24"/>
                <w:szCs w:val="24"/>
                <w:rtl w:val="0"/>
              </w:rPr>
              <w:t xml:space="preserve">Agradecemos su interés en apoyar el XVII Congreso Médico Anual Internacional de la AHPS. Para mayor información sobre las diferentes opciones de patrocinio, por favor, contacte con el Dr. Aritmedes Restituyo, Presidente del Comité Organizador, al 732-277-9640.</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Atentamente,</w:t>
            </w:r>
          </w:p>
          <w:p w:rsidR="00000000" w:rsidDel="00000000" w:rsidP="00000000" w:rsidRDefault="00000000" w:rsidRPr="00000000" w14:paraId="0000005E">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Dr. Aritmedes Restituyo</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Presidente del Comité Organizador</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XVII Congreso Médico Anual Internacional</w:t>
            </w:r>
          </w:p>
          <w:p w:rsidR="00000000" w:rsidDel="00000000" w:rsidP="00000000" w:rsidRDefault="00000000" w:rsidRPr="00000000" w14:paraId="00000061">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Asociación Hispana de Profesionales de la Salud</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color w:val="1f1f1f"/>
                <w:sz w:val="24"/>
                <w:szCs w:val="24"/>
              </w:rPr>
            </w:pPr>
            <w:r w:rsidDel="00000000" w:rsidR="00000000" w:rsidRPr="00000000">
              <w:rPr>
                <w:rFonts w:ascii="Arial" w:cs="Arial" w:eastAsia="Arial" w:hAnsi="Arial"/>
                <w:b w:val="1"/>
                <w:color w:val="1f1f1f"/>
                <w:sz w:val="24"/>
                <w:szCs w:val="24"/>
                <w:rtl w:val="0"/>
              </w:rPr>
              <w:t xml:space="preserve">732-277-9640</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before="240" w:line="420" w:lineRule="auto"/>
              <w:rPr>
                <w:rFonts w:ascii="Arial" w:cs="Arial" w:eastAsia="Arial" w:hAnsi="Arial"/>
                <w:b w:val="1"/>
                <w:sz w:val="20"/>
                <w:szCs w:val="20"/>
              </w:rPr>
            </w:pPr>
            <w:hyperlink r:id="rId8">
              <w:r w:rsidDel="00000000" w:rsidR="00000000" w:rsidRPr="00000000">
                <w:rPr>
                  <w:rFonts w:ascii="Arial" w:cs="Arial" w:eastAsia="Arial" w:hAnsi="Arial"/>
                  <w:b w:val="1"/>
                  <w:color w:val="0b57d0"/>
                  <w:sz w:val="24"/>
                  <w:szCs w:val="24"/>
                  <w:u w:val="single"/>
                  <w:rtl w:val="0"/>
                </w:rPr>
                <w:t xml:space="preserve">https://ahpsi.wordpress.com/</w:t>
              </w:r>
            </w:hyperlink>
            <w:r w:rsidDel="00000000" w:rsidR="00000000" w:rsidRPr="00000000">
              <w:rPr>
                <w:rtl w:val="0"/>
              </w:rPr>
            </w:r>
          </w:p>
          <w:p w:rsidR="00000000" w:rsidDel="00000000" w:rsidP="00000000" w:rsidRDefault="00000000" w:rsidRPr="00000000" w14:paraId="00000064">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65">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6">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67">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68">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9">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6A">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B">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C">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D">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6E">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6F">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70">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71">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72">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73">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74">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footerReference r:id="rId9" w:type="default"/>
      <w:footerReference r:id="rId10" w:type="first"/>
      <w:pgSz w:h="15840" w:w="12240" w:orient="portrait"/>
      <w:pgMar w:bottom="1440" w:top="1440" w:left="1440" w:right="1440" w:header="72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Verdana"/>
  <w:font w:name="Adobe Arabic"/>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5">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1f1f1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 Id="rId8" Type="http://schemas.openxmlformats.org/officeDocument/2006/relationships/hyperlink" Target="https://ahpsi.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